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46984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建筑设备周转材料产品换证申报表</w:t>
      </w:r>
    </w:p>
    <w:p w14:paraId="7F2E04E9">
      <w:pPr>
        <w:spacing w:line="440" w:lineRule="exact"/>
        <w:ind w:left="-718" w:leftChars="-342" w:right="-512" w:rightChars="-244" w:firstLine="240" w:firstLineChars="100"/>
        <w:rPr>
          <w:rFonts w:ascii="仿宋" w:hAnsi="仿宋" w:eastAsia="仿宋" w:cs="仿宋"/>
          <w:sz w:val="24"/>
        </w:rPr>
      </w:pPr>
    </w:p>
    <w:p w14:paraId="27C31A54">
      <w:pPr>
        <w:spacing w:line="440" w:lineRule="exact"/>
        <w:ind w:left="-718" w:leftChars="-342" w:right="-512" w:rightChars="-244" w:firstLine="240" w:firstLineChars="1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企业法定代表人声明：</w:t>
      </w:r>
    </w:p>
    <w:p w14:paraId="785D21D6">
      <w:pPr>
        <w:spacing w:line="440" w:lineRule="exact"/>
        <w:ind w:left="-477" w:leftChars="-227" w:right="-512" w:rightChars="-244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本人以企业法定代表人的身份郑重声明：本企业所填报和提供的资料都是真实、有效、合法的，本企业向建设工程提供的建筑设备周转材料产品、均符合国家公布的产品质量标准及技术规范。如有虚假，本企业愿意接受相关部门依据有关法律法规给予的处罚。</w:t>
      </w:r>
    </w:p>
    <w:p w14:paraId="24FE4DCE">
      <w:pPr>
        <w:spacing w:line="440" w:lineRule="exact"/>
        <w:ind w:left="-718" w:leftChars="-342" w:right="-512" w:rightChars="-244" w:firstLine="240" w:firstLineChars="1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</w:t>
      </w:r>
    </w:p>
    <w:p w14:paraId="766C8A1E">
      <w:pPr>
        <w:spacing w:line="440" w:lineRule="exact"/>
        <w:ind w:left="-718" w:leftChars="-342" w:right="-512" w:rightChars="-244" w:firstLine="240" w:firstLineChars="1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             企业法定代表人（签字）：</w:t>
      </w:r>
    </w:p>
    <w:p w14:paraId="0D7F2AFF">
      <w:pPr>
        <w:spacing w:line="440" w:lineRule="exact"/>
        <w:ind w:left="-718" w:leftChars="-342" w:right="-512" w:rightChars="-244" w:firstLine="240" w:firstLineChars="1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  企业(公章)：</w:t>
      </w:r>
    </w:p>
    <w:p w14:paraId="7D8334A5">
      <w:pPr>
        <w:spacing w:line="440" w:lineRule="exact"/>
        <w:ind w:left="-718" w:leftChars="-342" w:right="-512" w:rightChars="-244" w:firstLine="240" w:firstLineChars="1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      年     月     日</w:t>
      </w:r>
    </w:p>
    <w:tbl>
      <w:tblPr>
        <w:tblStyle w:val="4"/>
        <w:tblW w:w="9975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20"/>
        <w:gridCol w:w="1080"/>
        <w:gridCol w:w="1245"/>
        <w:gridCol w:w="1440"/>
        <w:gridCol w:w="795"/>
        <w:gridCol w:w="360"/>
        <w:gridCol w:w="720"/>
        <w:gridCol w:w="510"/>
        <w:gridCol w:w="1272"/>
      </w:tblGrid>
      <w:tr w14:paraId="27AB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583E06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企业名称</w:t>
            </w:r>
          </w:p>
        </w:tc>
        <w:tc>
          <w:tcPr>
            <w:tcW w:w="5880" w:type="dxa"/>
            <w:gridSpan w:val="5"/>
            <w:tcBorders>
              <w:top w:val="single" w:color="auto" w:sz="12" w:space="0"/>
            </w:tcBorders>
            <w:vAlign w:val="center"/>
          </w:tcPr>
          <w:p w14:paraId="34DFA6F9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12" w:space="0"/>
            </w:tcBorders>
            <w:vAlign w:val="center"/>
          </w:tcPr>
          <w:p w14:paraId="510E7215">
            <w:pPr>
              <w:spacing w:line="240" w:lineRule="exact"/>
              <w:ind w:left="252" w:hanging="252" w:hangingChars="1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盘扣</w:t>
            </w:r>
          </w:p>
          <w:p w14:paraId="26D6FC66">
            <w:pPr>
              <w:spacing w:line="240" w:lineRule="exact"/>
              <w:ind w:left="252" w:hanging="252" w:hangingChars="1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登记证号</w:t>
            </w:r>
          </w:p>
        </w:tc>
        <w:tc>
          <w:tcPr>
            <w:tcW w:w="127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167994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2E5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 w14:paraId="0A8C1628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办公地址</w:t>
            </w:r>
          </w:p>
        </w:tc>
        <w:tc>
          <w:tcPr>
            <w:tcW w:w="5880" w:type="dxa"/>
            <w:gridSpan w:val="5"/>
            <w:vAlign w:val="center"/>
          </w:tcPr>
          <w:p w14:paraId="2B0A0183">
            <w:pPr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区       镇          路      号（近        路）</w:t>
            </w:r>
          </w:p>
        </w:tc>
        <w:tc>
          <w:tcPr>
            <w:tcW w:w="1590" w:type="dxa"/>
            <w:gridSpan w:val="3"/>
            <w:vAlign w:val="center"/>
          </w:tcPr>
          <w:p w14:paraId="7867A871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钢管</w:t>
            </w:r>
          </w:p>
          <w:p w14:paraId="778B0473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登记证号</w:t>
            </w:r>
          </w:p>
        </w:tc>
        <w:tc>
          <w:tcPr>
            <w:tcW w:w="1272" w:type="dxa"/>
            <w:tcBorders>
              <w:right w:val="single" w:color="auto" w:sz="12" w:space="0"/>
            </w:tcBorders>
            <w:vAlign w:val="center"/>
          </w:tcPr>
          <w:p w14:paraId="3305AF51">
            <w:pPr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</w:p>
        </w:tc>
      </w:tr>
      <w:tr w14:paraId="500D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restart"/>
            <w:tcBorders>
              <w:left w:val="single" w:color="auto" w:sz="12" w:space="0"/>
            </w:tcBorders>
            <w:vAlign w:val="center"/>
          </w:tcPr>
          <w:p w14:paraId="64EA0ECD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仓库地址</w:t>
            </w:r>
          </w:p>
        </w:tc>
        <w:tc>
          <w:tcPr>
            <w:tcW w:w="5880" w:type="dxa"/>
            <w:gridSpan w:val="5"/>
            <w:vAlign w:val="center"/>
          </w:tcPr>
          <w:p w14:paraId="1B9E144A"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区       镇          路      号（近        路）</w:t>
            </w:r>
          </w:p>
        </w:tc>
        <w:tc>
          <w:tcPr>
            <w:tcW w:w="1590" w:type="dxa"/>
            <w:gridSpan w:val="3"/>
            <w:vAlign w:val="center"/>
          </w:tcPr>
          <w:p w14:paraId="050B48D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企业类别</w:t>
            </w:r>
          </w:p>
        </w:tc>
        <w:tc>
          <w:tcPr>
            <w:tcW w:w="1272" w:type="dxa"/>
            <w:tcBorders>
              <w:right w:val="single" w:color="auto" w:sz="12" w:space="0"/>
            </w:tcBorders>
            <w:vAlign w:val="center"/>
          </w:tcPr>
          <w:p w14:paraId="34B2D78F">
            <w:pPr>
              <w:spacing w:line="240" w:lineRule="exact"/>
              <w:ind w:firstLine="1050" w:firstLineChars="500"/>
              <w:rPr>
                <w:rFonts w:ascii="黑体" w:hAnsi="黑体" w:eastAsia="黑体" w:cs="黑体"/>
                <w:szCs w:val="21"/>
              </w:rPr>
            </w:pPr>
          </w:p>
        </w:tc>
      </w:tr>
      <w:tr w14:paraId="1BA1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continue"/>
            <w:tcBorders>
              <w:left w:val="single" w:color="auto" w:sz="12" w:space="0"/>
            </w:tcBorders>
          </w:tcPr>
          <w:p w14:paraId="1EBA4163">
            <w:pPr>
              <w:spacing w:line="5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880" w:type="dxa"/>
            <w:gridSpan w:val="5"/>
          </w:tcPr>
          <w:p w14:paraId="550DD23D">
            <w:pPr>
              <w:spacing w:line="5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区       镇          路      号（近        路）</w:t>
            </w:r>
          </w:p>
        </w:tc>
        <w:tc>
          <w:tcPr>
            <w:tcW w:w="1590" w:type="dxa"/>
            <w:gridSpan w:val="3"/>
            <w:vAlign w:val="center"/>
          </w:tcPr>
          <w:p w14:paraId="64B578E4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场地（亩）</w:t>
            </w:r>
          </w:p>
        </w:tc>
        <w:tc>
          <w:tcPr>
            <w:tcW w:w="1272" w:type="dxa"/>
            <w:tcBorders>
              <w:right w:val="single" w:color="auto" w:sz="12" w:space="0"/>
            </w:tcBorders>
            <w:vAlign w:val="center"/>
          </w:tcPr>
          <w:p w14:paraId="738A0BEC">
            <w:pPr>
              <w:spacing w:line="240" w:lineRule="exact"/>
              <w:ind w:firstLine="840" w:firstLineChars="400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3079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 w14:paraId="3BDABC6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法定</w:t>
            </w:r>
          </w:p>
          <w:p w14:paraId="06B5EDDC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代表人</w:t>
            </w:r>
          </w:p>
        </w:tc>
        <w:tc>
          <w:tcPr>
            <w:tcW w:w="1320" w:type="dxa"/>
            <w:vAlign w:val="center"/>
          </w:tcPr>
          <w:p w14:paraId="6C7C40B7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0F841CAC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 机</w:t>
            </w:r>
          </w:p>
        </w:tc>
        <w:tc>
          <w:tcPr>
            <w:tcW w:w="2235" w:type="dxa"/>
            <w:gridSpan w:val="2"/>
            <w:vAlign w:val="center"/>
          </w:tcPr>
          <w:p w14:paraId="370B4E73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37AB5766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Cs w:val="21"/>
              </w:rPr>
              <w:t>年产值（万元）</w:t>
            </w:r>
          </w:p>
        </w:tc>
        <w:tc>
          <w:tcPr>
            <w:tcW w:w="1272" w:type="dxa"/>
            <w:tcBorders>
              <w:right w:val="single" w:color="auto" w:sz="12" w:space="0"/>
            </w:tcBorders>
            <w:vAlign w:val="center"/>
          </w:tcPr>
          <w:p w14:paraId="4F7EC6AC">
            <w:pPr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</w:p>
        </w:tc>
      </w:tr>
      <w:tr w14:paraId="13E4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 w14:paraId="318BC75F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总经理</w:t>
            </w:r>
          </w:p>
        </w:tc>
        <w:tc>
          <w:tcPr>
            <w:tcW w:w="1320" w:type="dxa"/>
            <w:vAlign w:val="center"/>
          </w:tcPr>
          <w:p w14:paraId="56A8A01F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C6C8538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 机</w:t>
            </w:r>
          </w:p>
        </w:tc>
        <w:tc>
          <w:tcPr>
            <w:tcW w:w="2235" w:type="dxa"/>
            <w:gridSpan w:val="2"/>
            <w:vAlign w:val="center"/>
          </w:tcPr>
          <w:p w14:paraId="610957D1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33B5AF8E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工地复试情况</w:t>
            </w:r>
          </w:p>
        </w:tc>
        <w:tc>
          <w:tcPr>
            <w:tcW w:w="1272" w:type="dxa"/>
            <w:tcBorders>
              <w:right w:val="single" w:color="auto" w:sz="12" w:space="0"/>
            </w:tcBorders>
            <w:vAlign w:val="center"/>
          </w:tcPr>
          <w:p w14:paraId="710FEDC6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已复试 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 w14:paraId="660C22DC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未复试 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</w:tc>
      </w:tr>
      <w:tr w14:paraId="4D48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restart"/>
            <w:tcBorders>
              <w:left w:val="single" w:color="auto" w:sz="12" w:space="0"/>
            </w:tcBorders>
            <w:vAlign w:val="center"/>
          </w:tcPr>
          <w:p w14:paraId="170812F4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经营合同</w:t>
            </w:r>
          </w:p>
          <w:p w14:paraId="227906E1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791DD32A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（个）</w:t>
            </w:r>
          </w:p>
        </w:tc>
        <w:tc>
          <w:tcPr>
            <w:tcW w:w="1320" w:type="dxa"/>
            <w:vAlign w:val="center"/>
          </w:tcPr>
          <w:p w14:paraId="73A9752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本市合同</w:t>
            </w:r>
          </w:p>
        </w:tc>
        <w:tc>
          <w:tcPr>
            <w:tcW w:w="2325" w:type="dxa"/>
            <w:gridSpan w:val="2"/>
            <w:vAlign w:val="center"/>
          </w:tcPr>
          <w:p w14:paraId="7843E3D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外省市合同</w:t>
            </w:r>
          </w:p>
        </w:tc>
        <w:tc>
          <w:tcPr>
            <w:tcW w:w="2235" w:type="dxa"/>
            <w:gridSpan w:val="2"/>
            <w:vAlign w:val="center"/>
          </w:tcPr>
          <w:p w14:paraId="12CB0066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内调合同</w:t>
            </w:r>
          </w:p>
        </w:tc>
        <w:tc>
          <w:tcPr>
            <w:tcW w:w="1590" w:type="dxa"/>
            <w:gridSpan w:val="3"/>
            <w:vAlign w:val="center"/>
          </w:tcPr>
          <w:p w14:paraId="146BAC7B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 数</w:t>
            </w:r>
          </w:p>
        </w:tc>
        <w:tc>
          <w:tcPr>
            <w:tcW w:w="1272" w:type="dxa"/>
            <w:tcBorders>
              <w:right w:val="single" w:color="auto" w:sz="12" w:space="0"/>
            </w:tcBorders>
            <w:vAlign w:val="center"/>
          </w:tcPr>
          <w:p w14:paraId="38CD542B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上年结转</w:t>
            </w:r>
          </w:p>
        </w:tc>
      </w:tr>
      <w:tr w14:paraId="030A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continue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 w14:paraId="38D11D6F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20" w:type="dxa"/>
            <w:tcBorders>
              <w:bottom w:val="double" w:color="auto" w:sz="4" w:space="0"/>
            </w:tcBorders>
            <w:vAlign w:val="center"/>
          </w:tcPr>
          <w:p w14:paraId="0857C46B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25" w:type="dxa"/>
            <w:gridSpan w:val="2"/>
            <w:tcBorders>
              <w:bottom w:val="double" w:color="auto" w:sz="4" w:space="0"/>
            </w:tcBorders>
            <w:vAlign w:val="center"/>
          </w:tcPr>
          <w:p w14:paraId="05B1E4BA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35" w:type="dxa"/>
            <w:gridSpan w:val="2"/>
            <w:tcBorders>
              <w:bottom w:val="double" w:color="auto" w:sz="4" w:space="0"/>
            </w:tcBorders>
            <w:vAlign w:val="center"/>
          </w:tcPr>
          <w:p w14:paraId="340BB74A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ouble" w:color="auto" w:sz="4" w:space="0"/>
            </w:tcBorders>
            <w:vAlign w:val="center"/>
          </w:tcPr>
          <w:p w14:paraId="383E2AF3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2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130BA7B2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3996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975" w:type="dxa"/>
            <w:gridSpan w:val="10"/>
            <w:tcBorders>
              <w:left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50F04E6B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年 资 产 数 量</w:t>
            </w:r>
          </w:p>
        </w:tc>
      </w:tr>
      <w:tr w14:paraId="3D7D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33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 w14:paraId="0A8E547D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本期盘扣钢管</w:t>
            </w:r>
          </w:p>
          <w:p w14:paraId="126F22ED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37686A6A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（吨）</w:t>
            </w:r>
          </w:p>
        </w:tc>
        <w:tc>
          <w:tcPr>
            <w:tcW w:w="132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12158D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立 杆</w:t>
            </w:r>
          </w:p>
        </w:tc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58C3F2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水平杆</w:t>
            </w:r>
          </w:p>
        </w:tc>
        <w:tc>
          <w:tcPr>
            <w:tcW w:w="124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D214390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可调</w:t>
            </w:r>
          </w:p>
          <w:p w14:paraId="60BFE5E4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托撑、底座</w:t>
            </w:r>
          </w:p>
        </w:tc>
        <w:tc>
          <w:tcPr>
            <w:tcW w:w="14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6B7E7FF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钢脚手板斜杆等其他构配件</w:t>
            </w:r>
          </w:p>
        </w:tc>
        <w:tc>
          <w:tcPr>
            <w:tcW w:w="1155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91F2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合计总量</w:t>
            </w:r>
          </w:p>
        </w:tc>
        <w:tc>
          <w:tcPr>
            <w:tcW w:w="1230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CB51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比上期换证增加或减少总量</w:t>
            </w:r>
          </w:p>
        </w:tc>
        <w:tc>
          <w:tcPr>
            <w:tcW w:w="1272" w:type="dxa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AF6EE0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库存数量</w:t>
            </w:r>
          </w:p>
        </w:tc>
      </w:tr>
      <w:tr w14:paraId="745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3" w:type="dxa"/>
            <w:vMerge w:val="continue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 w14:paraId="55874490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 w14:paraId="4734ABF1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224EF84E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2B200378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4895C274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8224D3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268A5D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1C60B7E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6C88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3" w:type="dxa"/>
            <w:vMerge w:val="restart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 w14:paraId="1D5840FD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6471CB29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本期钢管(吨)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 w14:paraId="2C20674C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3.6～3.24（mm）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0445499A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3.0</w:t>
            </w:r>
          </w:p>
          <w:p w14:paraId="0C2DB540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（mm）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2AE4E9AA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3.0以下</w:t>
            </w:r>
          </w:p>
          <w:p w14:paraId="77BE13C0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（mm)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C76533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合计总量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CBA7B1"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报废数量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88C40F3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库存数量</w:t>
            </w:r>
          </w:p>
        </w:tc>
      </w:tr>
      <w:tr w14:paraId="179A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3" w:type="dxa"/>
            <w:vMerge w:val="continue"/>
            <w:tcBorders>
              <w:left w:val="single" w:color="auto" w:sz="12" w:space="0"/>
            </w:tcBorders>
            <w:vAlign w:val="center"/>
          </w:tcPr>
          <w:p w14:paraId="3FDEDF84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 w14:paraId="243F3702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2EC69E64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245290E3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F0BB64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EAA208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029F321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77E3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3" w:type="dxa"/>
            <w:vMerge w:val="restart"/>
            <w:tcBorders>
              <w:left w:val="single" w:color="auto" w:sz="12" w:space="0"/>
            </w:tcBorders>
            <w:vAlign w:val="center"/>
          </w:tcPr>
          <w:p w14:paraId="1DD5127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本期扣件（套）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 w14:paraId="3D64E6C6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直角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40ADDDCC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对接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376958C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旋转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D55599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总量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D12574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报废数量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B7AADCD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库存数量</w:t>
            </w:r>
          </w:p>
        </w:tc>
      </w:tr>
      <w:tr w14:paraId="0BB0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3" w:type="dxa"/>
            <w:vMerge w:val="continue"/>
            <w:tcBorders>
              <w:left w:val="single" w:color="auto" w:sz="12" w:space="0"/>
            </w:tcBorders>
            <w:vAlign w:val="center"/>
          </w:tcPr>
          <w:p w14:paraId="5806231A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 w14:paraId="1A1204CA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42320AE2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42ECDCD6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56D57CE9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8227AE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63F5138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0886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04E745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 注</w:t>
            </w:r>
          </w:p>
        </w:tc>
        <w:tc>
          <w:tcPr>
            <w:tcW w:w="8742" w:type="dxa"/>
            <w:gridSpan w:val="9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1372F8">
            <w:pPr>
              <w:spacing w:line="240" w:lineRule="exact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0B74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FAF1DDF"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申报人：</w:t>
            </w:r>
          </w:p>
        </w:tc>
        <w:tc>
          <w:tcPr>
            <w:tcW w:w="3645" w:type="dxa"/>
            <w:gridSpan w:val="3"/>
            <w:tcBorders>
              <w:top w:val="double" w:color="auto" w:sz="4" w:space="0"/>
              <w:bottom w:val="single" w:color="auto" w:sz="12" w:space="0"/>
            </w:tcBorders>
            <w:vAlign w:val="center"/>
          </w:tcPr>
          <w:p w14:paraId="6C130409">
            <w:pPr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97" w:type="dxa"/>
            <w:gridSpan w:val="6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85FA17"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 机：</w:t>
            </w:r>
          </w:p>
        </w:tc>
      </w:tr>
    </w:tbl>
    <w:tbl>
      <w:tblPr>
        <w:tblStyle w:val="5"/>
        <w:tblpPr w:leftFromText="180" w:rightFromText="180" w:vertAnchor="text" w:tblpX="10214" w:tblpY="-12546"/>
        <w:tblOverlap w:val="never"/>
        <w:tblW w:w="85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</w:tblGrid>
      <w:tr w14:paraId="46912F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1" w:type="dxa"/>
          </w:tcPr>
          <w:p w14:paraId="631F27CB"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</w:p>
        </w:tc>
      </w:tr>
    </w:tbl>
    <w:p w14:paraId="6AB3B902">
      <w:pPr>
        <w:jc w:val="center"/>
        <w:rPr>
          <w:rFonts w:ascii="黑体" w:hAnsi="黑体" w:eastAsia="黑体" w:cs="黑体"/>
          <w:bCs/>
          <w:szCs w:val="21"/>
        </w:rPr>
      </w:pPr>
    </w:p>
    <w:p w14:paraId="6BAE10B6">
      <w:pPr>
        <w:jc w:val="center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上海市建筑五金门窗行业协会</w:t>
      </w:r>
    </w:p>
    <w:p w14:paraId="7ED97B95">
      <w:pPr>
        <w:spacing w:line="560" w:lineRule="exact"/>
        <w:ind w:firstLine="562" w:firstLineChars="2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0D7F6EEE">
      <w:pPr>
        <w:spacing w:line="560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填 报 说 明</w:t>
      </w:r>
    </w:p>
    <w:p w14:paraId="766A7C40">
      <w:pPr>
        <w:spacing w:line="560" w:lineRule="exact"/>
        <w:ind w:firstLine="562" w:firstLineChars="200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005F416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一、本换证申报表一式一份，填报单位可复印留存，原件交“专业委员会”。</w:t>
      </w:r>
    </w:p>
    <w:p w14:paraId="656965FC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二、填写表格或签字时，字迹清楚、工整，请使用黑色、蓝色钢笔或签字笔。</w:t>
      </w:r>
    </w:p>
    <w:p w14:paraId="0348A97E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三、换证申请表在上海市建筑五金门窗行业协会（</w:t>
      </w:r>
      <w:r>
        <w:fldChar w:fldCharType="begin"/>
      </w:r>
      <w:r>
        <w:instrText xml:space="preserve"> HYPERLINK "http://www.shwjmc.cn" </w:instrText>
      </w:r>
      <w:r>
        <w:fldChar w:fldCharType="separate"/>
      </w:r>
      <w:r>
        <w:rPr>
          <w:rFonts w:hint="eastAsia" w:ascii="宋体" w:hAnsi="宋体" w:cs="宋体"/>
          <w:sz w:val="24"/>
        </w:rPr>
        <w:t>www.shwjmc.cn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）网站--专委会--《关于开展上海市建设工程用周转设备材料产品登记换证工作的通知》文件后面下载。</w:t>
      </w:r>
    </w:p>
    <w:p w14:paraId="2A975FEE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四、本换证申报表盘扣、钢管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扣件同为一表，按照企业各自情况填报。如企业存在两种租赁产品，则盘扣、钢管、扣件数量都要填报；如只有盘扣，钢管扣件数量为零或空白；反之盘扣数量为零或空白。</w:t>
      </w:r>
    </w:p>
    <w:p w14:paraId="5D5B638B">
      <w:pPr>
        <w:spacing w:line="5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五、企业向专委会提出申报时，请自愿签署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cs="宋体"/>
          <w:sz w:val="24"/>
        </w:rPr>
        <w:t>企业法定代表人声明</w:t>
      </w:r>
      <w:r>
        <w:rPr>
          <w:rFonts w:hint="eastAsia" w:ascii="宋体" w:hAnsi="宋体" w:cs="宋体"/>
          <w:sz w:val="24"/>
          <w:lang w:val="en-US" w:eastAsia="zh-CN"/>
        </w:rPr>
        <w:t>并签字盖章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申请表中所有表格内容都需填写，不能空白，</w:t>
      </w:r>
      <w:r>
        <w:rPr>
          <w:rFonts w:hint="eastAsia" w:ascii="宋体" w:hAnsi="宋体" w:cs="宋体"/>
          <w:sz w:val="24"/>
        </w:rPr>
        <w:t>同时提交相关材料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5C38EE1C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六、换证所需资料：</w:t>
      </w:r>
    </w:p>
    <w:p w14:paraId="67AAAC94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（一）申请表。</w:t>
      </w:r>
    </w:p>
    <w:p w14:paraId="3A6603EA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（二）《营业执照》复印件。</w:t>
      </w:r>
    </w:p>
    <w:p w14:paraId="10B095FD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（三）场地租赁合同复印件。</w:t>
      </w:r>
    </w:p>
    <w:p w14:paraId="0C0F7466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（四）出具登记有效期内在本市工地现场复试检验报告（复印件）或换证企业</w:t>
      </w:r>
      <w:r>
        <w:rPr>
          <w:rFonts w:hint="eastAsia" w:ascii="宋体" w:hAnsi="宋体" w:cs="宋体"/>
          <w:sz w:val="24"/>
          <w:lang w:val="en-US" w:eastAsia="zh-CN"/>
        </w:rPr>
        <w:t>自己送检的</w:t>
      </w:r>
      <w:r>
        <w:rPr>
          <w:rFonts w:hint="eastAsia" w:ascii="宋体" w:hAnsi="宋体" w:cs="宋体"/>
          <w:sz w:val="24"/>
        </w:rPr>
        <w:t>产品检验合格报告。</w:t>
      </w:r>
    </w:p>
    <w:p w14:paraId="0039E8FC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七、专委会地址：上海市静安区大统路938弄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号楼</w:t>
      </w:r>
      <w:r>
        <w:rPr>
          <w:rFonts w:hint="eastAsia" w:ascii="宋体" w:hAnsi="宋体" w:cs="宋体"/>
          <w:sz w:val="24"/>
          <w:lang w:val="en-US" w:eastAsia="zh-CN"/>
        </w:rPr>
        <w:t>1301</w:t>
      </w:r>
      <w:r>
        <w:rPr>
          <w:rFonts w:hint="eastAsia" w:ascii="宋体" w:hAnsi="宋体" w:cs="宋体"/>
          <w:sz w:val="24"/>
        </w:rPr>
        <w:t>室</w:t>
      </w:r>
    </w:p>
    <w:p w14:paraId="551128C5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八、 联系电话：56551286 ；56557067 </w:t>
      </w:r>
    </w:p>
    <w:p w14:paraId="6843904F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九、 协会网站：www.shwjmc.cn</w:t>
      </w:r>
    </w:p>
    <w:p w14:paraId="11678775"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十、 专委会电子邮箱：ggkj803@163.com</w:t>
      </w:r>
    </w:p>
    <w:p w14:paraId="440F98F5">
      <w:pPr>
        <w:spacing w:line="560" w:lineRule="exact"/>
        <w:ind w:firstLine="480" w:firstLineChars="200"/>
        <w:rPr>
          <w:rFonts w:ascii="宋体" w:hAnsi="宋体" w:cs="宋体"/>
          <w:sz w:val="24"/>
        </w:rPr>
      </w:pPr>
    </w:p>
    <w:bookmarkEnd w:id="0"/>
    <w:p w14:paraId="352AD1F5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494F64D">
      <w:pPr>
        <w:spacing w:line="520" w:lineRule="exact"/>
      </w:pPr>
    </w:p>
    <w:sectPr>
      <w:pgSz w:w="11906" w:h="16838"/>
      <w:pgMar w:top="567" w:right="1797" w:bottom="646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4NzBiMWE5MTYxMzkwNGYwMDIyNTRmNjJmNzQ1ODUifQ=="/>
  </w:docVars>
  <w:rsids>
    <w:rsidRoot w:val="34D31005"/>
    <w:rsid w:val="006B17C7"/>
    <w:rsid w:val="00920C95"/>
    <w:rsid w:val="00B61460"/>
    <w:rsid w:val="01306125"/>
    <w:rsid w:val="0B261CEE"/>
    <w:rsid w:val="11392B4D"/>
    <w:rsid w:val="136A68DE"/>
    <w:rsid w:val="16830C61"/>
    <w:rsid w:val="16D55F1B"/>
    <w:rsid w:val="18D7595F"/>
    <w:rsid w:val="1CCB5450"/>
    <w:rsid w:val="230B0D6B"/>
    <w:rsid w:val="2BB533C1"/>
    <w:rsid w:val="2C5F1292"/>
    <w:rsid w:val="2CE101E6"/>
    <w:rsid w:val="331D480F"/>
    <w:rsid w:val="34D31005"/>
    <w:rsid w:val="3B1C334A"/>
    <w:rsid w:val="3E152F67"/>
    <w:rsid w:val="3F504B7F"/>
    <w:rsid w:val="400D17EB"/>
    <w:rsid w:val="42DB7D93"/>
    <w:rsid w:val="458152E2"/>
    <w:rsid w:val="472F28A5"/>
    <w:rsid w:val="4D8C27F2"/>
    <w:rsid w:val="4F740158"/>
    <w:rsid w:val="50EE4AFC"/>
    <w:rsid w:val="583B12B6"/>
    <w:rsid w:val="59060789"/>
    <w:rsid w:val="5DF76E2A"/>
    <w:rsid w:val="613431BD"/>
    <w:rsid w:val="6E703D77"/>
    <w:rsid w:val="71283A94"/>
    <w:rsid w:val="765B26AC"/>
    <w:rsid w:val="76943545"/>
    <w:rsid w:val="76AB4EC9"/>
    <w:rsid w:val="78E86441"/>
    <w:rsid w:val="7A117AA8"/>
    <w:rsid w:val="7D1C05D2"/>
    <w:rsid w:val="7F4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932</Characters>
  <Lines>9</Lines>
  <Paragraphs>2</Paragraphs>
  <TotalTime>24</TotalTime>
  <ScaleCrop>false</ScaleCrop>
  <LinksUpToDate>false</LinksUpToDate>
  <CharactersWithSpaces>1210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2019-08-19T01:50:00Z</dcterms:created>
  <dc:creator>wuguozhu</dc:creator>
  <cp:lastModifiedBy>吴国珠</cp:lastModifiedBy>
  <cp:lastPrinted>2025-07-01T01:53:23Z</cp:lastPrinted>
  <dcterms:modified xsi:type="dcterms:W3CDTF">2025-07-01T01:55:05Z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F1B7C1E279D044898CB07CCD8F3753B6</vt:lpwstr>
  </property>
  <property fmtid="{D5CDD505-2E9C-101B-9397-08002B2CF9AE}" pid="4" name="KSOTemplateDocerSaveRecord">
    <vt:lpwstr>eyJoZGlkIjoiNTI1Y2JmYWI1NTM2NTAyNjdjY2UwZDM2ZmUyMzhiMTgiLCJ1c2VySWQiOiI1ODgzNzg2NzgifQ==</vt:lpwstr>
  </property>
</Properties>
</file>