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2020年度盘扣钢管脚手架构配件产品换证申报</w:t>
      </w:r>
      <w:r>
        <w:rPr>
          <w:rFonts w:hint="eastAsia" w:ascii="黑体" w:hAnsi="黑体" w:eastAsia="黑体" w:cs="黑体"/>
          <w:b/>
          <w:sz w:val="32"/>
          <w:szCs w:val="32"/>
        </w:rPr>
        <w:t>表</w:t>
      </w:r>
    </w:p>
    <w:p>
      <w:pPr>
        <w:jc w:val="center"/>
        <w:rPr>
          <w:rFonts w:hint="eastAsia"/>
          <w:b/>
          <w:sz w:val="32"/>
          <w:szCs w:val="32"/>
        </w:rPr>
      </w:pPr>
    </w:p>
    <w:tbl>
      <w:tblPr>
        <w:tblStyle w:val="2"/>
        <w:tblW w:w="9975" w:type="dxa"/>
        <w:tblInd w:w="-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885"/>
        <w:gridCol w:w="570"/>
        <w:gridCol w:w="293"/>
        <w:gridCol w:w="82"/>
        <w:gridCol w:w="1080"/>
        <w:gridCol w:w="975"/>
        <w:gridCol w:w="1020"/>
        <w:gridCol w:w="882"/>
        <w:gridCol w:w="38"/>
        <w:gridCol w:w="1147"/>
        <w:gridCol w:w="2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>企业名称</w:t>
            </w:r>
          </w:p>
        </w:tc>
        <w:tc>
          <w:tcPr>
            <w:tcW w:w="5787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252" w:right="0" w:hanging="252" w:hangingChars="12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登记证号</w:t>
            </w:r>
          </w:p>
        </w:tc>
        <w:tc>
          <w:tcPr>
            <w:tcW w:w="17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3" w:type="dxa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>办公地址</w:t>
            </w:r>
          </w:p>
        </w:tc>
        <w:tc>
          <w:tcPr>
            <w:tcW w:w="5787" w:type="dxa"/>
            <w:gridSpan w:val="8"/>
            <w:vAlign w:val="center"/>
          </w:tcPr>
          <w:p>
            <w:pPr>
              <w:spacing w:before="0" w:beforeAutospacing="0" w:after="0" w:afterAutospacing="0" w:line="240" w:lineRule="exact"/>
              <w:ind w:left="0" w:right="0" w:firstLine="630" w:firstLineChars="300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 xml:space="preserve">区      镇         路   弄   号（近     </w:t>
            </w: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 xml:space="preserve"> 路）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企业类别</w:t>
            </w:r>
          </w:p>
        </w:tc>
        <w:tc>
          <w:tcPr>
            <w:tcW w:w="17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 w:firstLine="840" w:firstLineChars="40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3" w:type="dxa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>通讯地址</w:t>
            </w:r>
          </w:p>
        </w:tc>
        <w:tc>
          <w:tcPr>
            <w:tcW w:w="5787" w:type="dxa"/>
            <w:gridSpan w:val="8"/>
            <w:vAlign w:val="center"/>
          </w:tcPr>
          <w:p>
            <w:pPr>
              <w:spacing w:before="0" w:beforeAutospacing="0" w:after="0" w:afterAutospacing="0" w:line="240" w:lineRule="exact"/>
              <w:ind w:left="0" w:right="0" w:firstLine="630" w:firstLineChars="300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 xml:space="preserve">区      镇         路   弄   号（近     </w:t>
            </w: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 xml:space="preserve"> 路）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企业性质</w:t>
            </w:r>
          </w:p>
        </w:tc>
        <w:tc>
          <w:tcPr>
            <w:tcW w:w="17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right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>仓库地址</w:t>
            </w:r>
          </w:p>
        </w:tc>
        <w:tc>
          <w:tcPr>
            <w:tcW w:w="5787" w:type="dxa"/>
            <w:gridSpan w:val="8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 xml:space="preserve">区      镇         路   弄   号（近     </w:t>
            </w: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 xml:space="preserve"> 路）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仓库所属省市</w:t>
            </w:r>
          </w:p>
        </w:tc>
        <w:tc>
          <w:tcPr>
            <w:tcW w:w="17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 w:firstLine="840" w:firstLineChars="40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3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5787" w:type="dxa"/>
            <w:gridSpan w:val="8"/>
            <w:vAlign w:val="top"/>
          </w:tcPr>
          <w:p>
            <w:pPr>
              <w:spacing w:before="0" w:beforeAutospacing="0" w:after="0" w:afterAutospacing="0" w:line="520" w:lineRule="exact"/>
              <w:ind w:left="0" w:right="0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 xml:space="preserve">区      镇         路   弄   号（近     </w:t>
            </w: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 xml:space="preserve"> 路）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</w:rPr>
              <w:t>场地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面积(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)</w:t>
            </w:r>
          </w:p>
        </w:tc>
        <w:tc>
          <w:tcPr>
            <w:tcW w:w="17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right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3" w:type="dxa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>法定</w:t>
            </w:r>
          </w:p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>代表人</w:t>
            </w:r>
          </w:p>
        </w:tc>
        <w:tc>
          <w:tcPr>
            <w:tcW w:w="1748" w:type="dxa"/>
            <w:gridSpan w:val="3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>电话</w:t>
            </w: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/手机</w:t>
            </w:r>
          </w:p>
        </w:tc>
        <w:tc>
          <w:tcPr>
            <w:tcW w:w="2877" w:type="dxa"/>
            <w:gridSpan w:val="3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</w:rPr>
              <w:t>职工</w:t>
            </w:r>
          </w:p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</w:rPr>
              <w:t>总人数</w:t>
            </w:r>
          </w:p>
        </w:tc>
        <w:tc>
          <w:tcPr>
            <w:tcW w:w="17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3" w:type="dxa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>总经理</w:t>
            </w:r>
          </w:p>
        </w:tc>
        <w:tc>
          <w:tcPr>
            <w:tcW w:w="1748" w:type="dxa"/>
            <w:gridSpan w:val="3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>电话</w:t>
            </w: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/手机</w:t>
            </w:r>
          </w:p>
        </w:tc>
        <w:tc>
          <w:tcPr>
            <w:tcW w:w="2877" w:type="dxa"/>
            <w:gridSpan w:val="3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</w:rPr>
              <w:t>其中管理/技术人员</w:t>
            </w:r>
          </w:p>
        </w:tc>
        <w:tc>
          <w:tcPr>
            <w:tcW w:w="17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3" w:type="dxa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申报人/</w:t>
            </w:r>
          </w:p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>联系</w:t>
            </w: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人</w:t>
            </w:r>
          </w:p>
        </w:tc>
        <w:tc>
          <w:tcPr>
            <w:tcW w:w="1748" w:type="dxa"/>
            <w:gridSpan w:val="3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>电话</w:t>
            </w: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/手机</w:t>
            </w:r>
          </w:p>
        </w:tc>
        <w:tc>
          <w:tcPr>
            <w:tcW w:w="2877" w:type="dxa"/>
            <w:gridSpan w:val="3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质保书</w:t>
            </w:r>
          </w:p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编号</w:t>
            </w:r>
          </w:p>
        </w:tc>
        <w:tc>
          <w:tcPr>
            <w:tcW w:w="17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3" w:type="dxa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检测报告日期</w:t>
            </w:r>
          </w:p>
        </w:tc>
        <w:tc>
          <w:tcPr>
            <w:tcW w:w="1748" w:type="dxa"/>
            <w:gridSpan w:val="3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检测单位</w:t>
            </w:r>
          </w:p>
        </w:tc>
        <w:tc>
          <w:tcPr>
            <w:tcW w:w="2877" w:type="dxa"/>
            <w:gridSpan w:val="3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报告编号</w:t>
            </w:r>
          </w:p>
        </w:tc>
        <w:tc>
          <w:tcPr>
            <w:tcW w:w="17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经营合同</w:t>
            </w:r>
          </w:p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</w:p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（个）</w:t>
            </w:r>
          </w:p>
        </w:tc>
        <w:tc>
          <w:tcPr>
            <w:tcW w:w="1748" w:type="dxa"/>
            <w:gridSpan w:val="3"/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本市合同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外省市</w:t>
            </w:r>
          </w:p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合同</w:t>
            </w:r>
          </w:p>
        </w:tc>
        <w:tc>
          <w:tcPr>
            <w:tcW w:w="2877" w:type="dxa"/>
            <w:gridSpan w:val="3"/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内调合同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总 数</w:t>
            </w:r>
          </w:p>
        </w:tc>
        <w:tc>
          <w:tcPr>
            <w:tcW w:w="17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上年结转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3" w:type="dxa"/>
            <w:vMerge w:val="continue"/>
            <w:tcBorders>
              <w:left w:val="single" w:color="auto" w:sz="12" w:space="0"/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748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62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2877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tcBorders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975" w:type="dxa"/>
            <w:gridSpan w:val="13"/>
            <w:tcBorders>
              <w:left w:val="single" w:color="auto" w:sz="12" w:space="0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/>
              </w:rPr>
              <w:t>资 产 数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33" w:type="dxa"/>
            <w:vMerge w:val="restart"/>
            <w:tcBorders>
              <w:top w:val="double" w:color="auto" w:sz="4" w:space="0"/>
              <w:left w:val="single" w:color="auto" w:sz="12" w:space="0"/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盘扣钢管</w:t>
            </w:r>
          </w:p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</w:p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（吨）</w:t>
            </w:r>
          </w:p>
        </w:tc>
        <w:tc>
          <w:tcPr>
            <w:tcW w:w="1455" w:type="dxa"/>
            <w:gridSpan w:val="2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立 杆</w:t>
            </w:r>
          </w:p>
        </w:tc>
        <w:tc>
          <w:tcPr>
            <w:tcW w:w="1455" w:type="dxa"/>
            <w:gridSpan w:val="3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水平杆</w:t>
            </w:r>
          </w:p>
        </w:tc>
        <w:tc>
          <w:tcPr>
            <w:tcW w:w="975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竖向斜杆</w:t>
            </w:r>
          </w:p>
        </w:tc>
        <w:tc>
          <w:tcPr>
            <w:tcW w:w="1020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水平斜杆</w:t>
            </w:r>
          </w:p>
        </w:tc>
        <w:tc>
          <w:tcPr>
            <w:tcW w:w="2087" w:type="dxa"/>
            <w:gridSpan w:val="4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合 计</w:t>
            </w:r>
          </w:p>
        </w:tc>
        <w:tc>
          <w:tcPr>
            <w:tcW w:w="1750" w:type="dxa"/>
            <w:tcBorders>
              <w:top w:val="doub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上期总量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33" w:type="dxa"/>
            <w:vMerge w:val="continue"/>
            <w:tcBorders>
              <w:top w:val="double" w:color="auto" w:sz="4" w:space="0"/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righ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righ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975" w:type="dxa"/>
            <w:tcBorders>
              <w:top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87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50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3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构配件</w:t>
            </w:r>
          </w:p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</w:p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（吨）</w:t>
            </w:r>
          </w:p>
        </w:tc>
        <w:tc>
          <w:tcPr>
            <w:tcW w:w="885" w:type="dxa"/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可调托撑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可调底座</w:t>
            </w:r>
          </w:p>
        </w:tc>
        <w:tc>
          <w:tcPr>
            <w:tcW w:w="1080" w:type="dxa"/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挂钩式</w:t>
            </w:r>
          </w:p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钢脚手板</w:t>
            </w:r>
          </w:p>
        </w:tc>
        <w:tc>
          <w:tcPr>
            <w:tcW w:w="975" w:type="dxa"/>
            <w:tcBorders>
              <w:top w:val="nil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挂钩式</w:t>
            </w:r>
          </w:p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钢梯</w:t>
            </w:r>
          </w:p>
        </w:tc>
        <w:tc>
          <w:tcPr>
            <w:tcW w:w="102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挡脚板</w:t>
            </w:r>
          </w:p>
        </w:tc>
        <w:tc>
          <w:tcPr>
            <w:tcW w:w="920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挂网杆</w:t>
            </w:r>
          </w:p>
        </w:tc>
        <w:tc>
          <w:tcPr>
            <w:tcW w:w="1167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合 计</w:t>
            </w:r>
          </w:p>
        </w:tc>
        <w:tc>
          <w:tcPr>
            <w:tcW w:w="1750" w:type="dxa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上期总量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3" w:type="dxa"/>
            <w:vMerge w:val="continue"/>
            <w:tcBorders>
              <w:left w:val="single" w:color="auto" w:sz="12" w:space="0"/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85" w:type="dxa"/>
            <w:tcBorders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right"/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945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righ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975" w:type="dxa"/>
            <w:tcBorders>
              <w:top w:val="nil"/>
              <w:bottom w:val="doub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020" w:type="dxa"/>
            <w:tcBorders>
              <w:top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920" w:type="dxa"/>
            <w:gridSpan w:val="2"/>
            <w:tcBorders>
              <w:top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67" w:type="dxa"/>
            <w:gridSpan w:val="2"/>
            <w:tcBorders>
              <w:top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50" w:type="dxa"/>
            <w:tcBorders>
              <w:top w:val="nil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75" w:type="dxa"/>
            <w:gridSpan w:val="13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/>
              </w:rPr>
              <w:t>产品维修与报废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33" w:type="dxa"/>
            <w:tcBorders>
              <w:top w:val="doub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维修情况</w:t>
            </w:r>
          </w:p>
        </w:tc>
        <w:tc>
          <w:tcPr>
            <w:tcW w:w="5825" w:type="dxa"/>
            <w:gridSpan w:val="9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厂家维修□    自行维修□   工地维修□</w:t>
            </w:r>
          </w:p>
        </w:tc>
        <w:tc>
          <w:tcPr>
            <w:tcW w:w="1147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维修后合格率</w:t>
            </w:r>
          </w:p>
        </w:tc>
        <w:tc>
          <w:tcPr>
            <w:tcW w:w="1770" w:type="dxa"/>
            <w:gridSpan w:val="2"/>
            <w:tcBorders>
              <w:top w:val="doub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33" w:type="dxa"/>
            <w:tcBorders>
              <w:top w:val="doub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>主要维修</w:t>
            </w:r>
          </w:p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>设</w:t>
            </w: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</w:rPr>
              <w:t>备</w:t>
            </w:r>
          </w:p>
        </w:tc>
        <w:tc>
          <w:tcPr>
            <w:tcW w:w="5825" w:type="dxa"/>
            <w:gridSpan w:val="9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47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报废数量</w:t>
            </w:r>
          </w:p>
        </w:tc>
        <w:tc>
          <w:tcPr>
            <w:tcW w:w="1770" w:type="dxa"/>
            <w:gridSpan w:val="2"/>
            <w:tcBorders>
              <w:top w:val="doub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33" w:type="dxa"/>
            <w:tcBorders>
              <w:top w:val="doub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备 注</w:t>
            </w:r>
          </w:p>
        </w:tc>
        <w:tc>
          <w:tcPr>
            <w:tcW w:w="8742" w:type="dxa"/>
            <w:gridSpan w:val="12"/>
            <w:tcBorders>
              <w:top w:val="doub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233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申报单位公章</w:t>
            </w:r>
          </w:p>
        </w:tc>
        <w:tc>
          <w:tcPr>
            <w:tcW w:w="5825" w:type="dxa"/>
            <w:gridSpan w:val="9"/>
            <w:tcBorders>
              <w:top w:val="double" w:color="auto" w:sz="4" w:space="0"/>
              <w:bottom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盖章处）</w:t>
            </w:r>
          </w:p>
        </w:tc>
        <w:tc>
          <w:tcPr>
            <w:tcW w:w="1147" w:type="dxa"/>
            <w:tcBorders>
              <w:top w:val="double" w:color="auto" w:sz="4" w:space="0"/>
              <w:bottom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日 期</w:t>
            </w:r>
          </w:p>
        </w:tc>
        <w:tc>
          <w:tcPr>
            <w:tcW w:w="1770" w:type="dxa"/>
            <w:gridSpan w:val="2"/>
            <w:tcBorders>
              <w:top w:val="doub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240" w:lineRule="exact"/>
              <w:ind w:left="0" w:right="0"/>
              <w:jc w:val="righ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/>
              </w:rPr>
            </w:pPr>
          </w:p>
        </w:tc>
      </w:tr>
    </w:tbl>
    <w:tbl>
      <w:tblPr>
        <w:tblStyle w:val="3"/>
        <w:tblpPr w:leftFromText="180" w:rightFromText="180" w:vertAnchor="text" w:tblpX="10214" w:tblpY="-12546"/>
        <w:tblOverlap w:val="never"/>
        <w:tblW w:w="851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51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32"/>
                <w:szCs w:val="32"/>
                <w:vertAlign w:val="baseline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</w:pPr>
    </w:p>
    <w:p>
      <w:pPr>
        <w:jc w:val="center"/>
        <w:rPr>
          <w:rFonts w:hint="default" w:asciiTheme="majorEastAsia" w:hAnsiTheme="majorEastAsia" w:eastAsiaTheme="majorEastAsia" w:cstheme="majorEastAsia"/>
          <w:b w:val="0"/>
          <w:bCs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val="en-US" w:eastAsia="zh-CN"/>
        </w:rPr>
        <w:t>上海市建筑五金门窗行业协会印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40" w:firstLineChars="150"/>
        <w:jc w:val="both"/>
        <w:textAlignment w:val="auto"/>
        <w:outlineLvl w:val="9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/>
          <w:sz w:val="36"/>
          <w:szCs w:val="36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315" w:firstLineChars="150"/>
        <w:jc w:val="both"/>
        <w:textAlignment w:val="auto"/>
        <w:outlineLvl w:val="9"/>
        <w:rPr>
          <w:rFonts w:hint="eastAsia" w:ascii="宋体" w:hAnsi="宋体" w:cs="宋体"/>
          <w:sz w:val="21"/>
          <w:szCs w:val="21"/>
          <w:lang w:val="en-US" w:eastAsia="zh-CN"/>
        </w:rPr>
      </w:pPr>
    </w:p>
    <w:p/>
    <w:p/>
    <w:p/>
    <w:p/>
    <w:p/>
    <w:p>
      <w:pPr>
        <w:jc w:val="left"/>
        <w:rPr>
          <w:rFonts w:hint="eastAsia"/>
          <w:lang w:val="en-US" w:eastAsia="zh-CN"/>
        </w:rPr>
      </w:pPr>
    </w:p>
    <w:p/>
    <w:sectPr>
      <w:pgSz w:w="11906" w:h="16838"/>
      <w:pgMar w:top="1043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31005"/>
    <w:rsid w:val="01306125"/>
    <w:rsid w:val="16D55F1B"/>
    <w:rsid w:val="18D7595F"/>
    <w:rsid w:val="1CCB5450"/>
    <w:rsid w:val="331D480F"/>
    <w:rsid w:val="34D31005"/>
    <w:rsid w:val="3E152F67"/>
    <w:rsid w:val="3F504B7F"/>
    <w:rsid w:val="400D17EB"/>
    <w:rsid w:val="42DB7D93"/>
    <w:rsid w:val="458152E2"/>
    <w:rsid w:val="583B12B6"/>
    <w:rsid w:val="59060789"/>
    <w:rsid w:val="5DF76E2A"/>
    <w:rsid w:val="71283A94"/>
    <w:rsid w:val="76943545"/>
    <w:rsid w:val="7F4003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2019-08-19T01:50:00Z</dcterms:created>
  <dc:creator>wuguozhu</dc:creator>
  <cp:lastModifiedBy>吴国珠</cp:lastModifiedBy>
  <cp:lastPrinted>2020-09-23T05:21:00Z</cp:lastPrinted>
  <dcterms:modified xsi:type="dcterms:W3CDTF">2020-09-25T03:39:09Z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